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1B3D" w14:textId="77777777" w:rsidR="00520ED9" w:rsidRPr="001B7B8B" w:rsidRDefault="00520ED9" w:rsidP="00520ED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val="ro-RO"/>
        </w:rPr>
      </w:pPr>
      <w:r w:rsidRPr="001B7B8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DECIZIA NR. 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end"/>
      </w:r>
      <w:bookmarkEnd w:id="0"/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end"/>
      </w:r>
      <w:bookmarkEnd w:id="1"/>
    </w:p>
    <w:p w14:paraId="54FDDF0F" w14:textId="77777777" w:rsidR="00520ED9" w:rsidRPr="001B7B8B" w:rsidRDefault="00520ED9" w:rsidP="00520ED9">
      <w:pPr>
        <w:spacing w:line="276" w:lineRule="auto"/>
        <w:rPr>
          <w:rFonts w:asciiTheme="minorHAnsi" w:hAnsiTheme="minorHAnsi" w:cstheme="minorHAnsi"/>
          <w:bCs/>
          <w:sz w:val="22"/>
          <w:szCs w:val="22"/>
          <w:highlight w:val="yellow"/>
          <w:lang w:val="ro-RO"/>
        </w:rPr>
      </w:pPr>
    </w:p>
    <w:p w14:paraId="2A63170B" w14:textId="77777777" w:rsidR="00520ED9" w:rsidRPr="001B7B8B" w:rsidRDefault="00520ED9" w:rsidP="00520ED9">
      <w:pPr>
        <w:spacing w:line="276" w:lineRule="auto"/>
        <w:rPr>
          <w:rFonts w:asciiTheme="minorHAnsi" w:hAnsiTheme="minorHAnsi" w:cstheme="minorHAnsi"/>
          <w:bCs/>
          <w:sz w:val="22"/>
          <w:szCs w:val="22"/>
          <w:highlight w:val="yellow"/>
          <w:lang w:val="ro-RO"/>
        </w:rPr>
      </w:pPr>
      <w:r w:rsidRPr="001B7B8B">
        <w:rPr>
          <w:rFonts w:asciiTheme="minorHAnsi" w:hAnsiTheme="minorHAnsi" w:cstheme="minorHAnsi"/>
          <w:bCs/>
          <w:sz w:val="22"/>
          <w:szCs w:val="22"/>
          <w:highlight w:val="yellow"/>
          <w:lang w:val="ro-RO"/>
        </w:rPr>
        <w:t xml:space="preserve">         </w:t>
      </w:r>
    </w:p>
    <w:p w14:paraId="3677DD9C" w14:textId="77777777" w:rsidR="00520ED9" w:rsidRPr="001B7B8B" w:rsidRDefault="00520ED9" w:rsidP="00520ED9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Subscrisa 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end"/>
      </w:r>
      <w:bookmarkEnd w:id="2"/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, </w:t>
      </w:r>
      <w:r w:rsidRPr="001B7B8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persoană juridică română, cu sediul social în 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3"/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str. 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4"/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nr. 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5"/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sector/județ 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6"/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r w:rsidRPr="001B7B8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înmatriculată la Registrul Comerțului sub nr. 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7"/>
      <w:r>
        <w:rPr>
          <w:rFonts w:asciiTheme="minorHAnsi" w:hAnsiTheme="minorHAnsi" w:cstheme="minorHAnsi"/>
          <w:bCs/>
          <w:sz w:val="22"/>
          <w:szCs w:val="22"/>
          <w:lang w:val="ro-RO"/>
        </w:rPr>
        <w:t>/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8"/>
      <w:r>
        <w:rPr>
          <w:rFonts w:asciiTheme="minorHAnsi" w:hAnsiTheme="minorHAnsi" w:cstheme="minorHAnsi"/>
          <w:bCs/>
          <w:sz w:val="22"/>
          <w:szCs w:val="22"/>
          <w:lang w:val="ro-RO"/>
        </w:rPr>
        <w:t>/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9"/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r w:rsidRPr="001B7B8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având Cod de înregistrare fiscală 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10"/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r w:rsidRPr="001B7B8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reprezentată legal prin dl./dna.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1"/>
      <w:r>
        <w:rPr>
          <w:rFonts w:asciiTheme="minorHAnsi" w:hAnsiTheme="minorHAnsi" w:cstheme="minorHAnsi"/>
          <w:sz w:val="22"/>
          <w:szCs w:val="22"/>
          <w:lang w:val="ro-RO"/>
        </w:rPr>
        <w:t xml:space="preserve">, în calitate de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2"/>
      <w:r>
        <w:rPr>
          <w:rFonts w:asciiTheme="minorHAnsi" w:hAnsiTheme="minorHAnsi" w:cstheme="minorHAnsi"/>
          <w:sz w:val="22"/>
          <w:szCs w:val="22"/>
          <w:lang w:val="ro-RO"/>
        </w:rPr>
        <w:t>, denumită în continuare „</w:t>
      </w:r>
      <w:r w:rsidRPr="0053115D">
        <w:rPr>
          <w:rFonts w:asciiTheme="minorHAnsi" w:hAnsiTheme="minorHAnsi" w:cstheme="minorHAnsi"/>
          <w:i/>
          <w:iCs/>
          <w:sz w:val="22"/>
          <w:szCs w:val="22"/>
          <w:lang w:val="ro-RO"/>
        </w:rPr>
        <w:t>Angajatorul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” 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>având în vedere următoarele:</w:t>
      </w:r>
    </w:p>
    <w:p w14:paraId="2F7D70A1" w14:textId="77777777" w:rsidR="00520ED9" w:rsidRPr="001B7B8B" w:rsidRDefault="00520ED9" w:rsidP="00520ED9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val="ro-RO"/>
        </w:rPr>
      </w:pPr>
    </w:p>
    <w:p w14:paraId="7A56AAD9" w14:textId="77777777" w:rsidR="00520ED9" w:rsidRPr="001B7B8B" w:rsidRDefault="00520ED9" w:rsidP="00520ED9">
      <w:pPr>
        <w:pStyle w:val="ListParagraph"/>
        <w:numPr>
          <w:ilvl w:val="0"/>
          <w:numId w:val="1"/>
        </w:numPr>
        <w:spacing w:line="276" w:lineRule="auto"/>
        <w:ind w:left="357" w:firstLine="357"/>
        <w:rPr>
          <w:rFonts w:asciiTheme="minorHAnsi" w:hAnsiTheme="minorHAnsi" w:cstheme="minorHAnsi"/>
          <w:sz w:val="22"/>
          <w:szCs w:val="22"/>
          <w:lang w:val="ro-RO"/>
        </w:rPr>
      </w:pP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Hotărârea Adunării Generale a Asociaților nr.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3"/>
      <w:r>
        <w:rPr>
          <w:rFonts w:asciiTheme="minorHAnsi" w:hAnsiTheme="minorHAnsi" w:cstheme="minorHAnsi"/>
          <w:sz w:val="22"/>
          <w:szCs w:val="22"/>
          <w:lang w:val="ro-RO"/>
        </w:rPr>
        <w:t>/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4"/>
      <w:r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69E54948" w14:textId="77777777" w:rsidR="00520ED9" w:rsidRDefault="00520ED9" w:rsidP="00520ED9">
      <w:pPr>
        <w:pStyle w:val="ListParagraph"/>
        <w:numPr>
          <w:ilvl w:val="0"/>
          <w:numId w:val="1"/>
        </w:numPr>
        <w:spacing w:line="276" w:lineRule="auto"/>
        <w:ind w:left="357" w:firstLine="357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Încetarea stării de urgență instituită pe teritoriul României;</w:t>
      </w:r>
    </w:p>
    <w:p w14:paraId="1C393224" w14:textId="77777777" w:rsidR="00520ED9" w:rsidRPr="00260FB9" w:rsidRDefault="00520ED9" w:rsidP="00520ED9">
      <w:pPr>
        <w:pStyle w:val="ListParagraph"/>
        <w:numPr>
          <w:ilvl w:val="0"/>
          <w:numId w:val="1"/>
        </w:numPr>
        <w:spacing w:line="276" w:lineRule="auto"/>
        <w:ind w:left="357" w:firstLine="357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încetarea măsurilor de  suspendare a anumitor activități economice luate de autorități pe perioada stării de urgență, în vederea combaterii și prevenirii răspândirii virusului Sars-Cov2, printre care și activitatea/activitățile pe care le desfășoară subscrisa societate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ro-RO"/>
        </w:rPr>
        <w:t>;</w:t>
      </w:r>
    </w:p>
    <w:p w14:paraId="59454088" w14:textId="77777777" w:rsidR="00520ED9" w:rsidRDefault="00520ED9" w:rsidP="00520ED9">
      <w:pPr>
        <w:pStyle w:val="ListParagraph"/>
        <w:numPr>
          <w:ilvl w:val="0"/>
          <w:numId w:val="1"/>
        </w:numPr>
        <w:spacing w:line="276" w:lineRule="auto"/>
        <w:ind w:left="357" w:firstLine="357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Încetarea/relaxarea măsurilor de restrângerea dreptului de circulație a persoanelor;</w:t>
      </w:r>
    </w:p>
    <w:p w14:paraId="50C976C0" w14:textId="77777777" w:rsidR="00520ED9" w:rsidRDefault="00520ED9" w:rsidP="00520ED9">
      <w:pPr>
        <w:pStyle w:val="ListParagraph"/>
        <w:numPr>
          <w:ilvl w:val="0"/>
          <w:numId w:val="1"/>
        </w:numPr>
        <w:spacing w:line="276" w:lineRule="auto"/>
        <w:ind w:left="357" w:firstLine="357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Încetarea motivelor de ordin economic existente la momentul emiterii deciziei de suspendare a contractului individual de muncă în temeiul art. 52 alin. (1) lit. c) din Codul Muncii;</w:t>
      </w:r>
    </w:p>
    <w:p w14:paraId="5BDD7951" w14:textId="77777777" w:rsidR="00520ED9" w:rsidRPr="005166EB" w:rsidRDefault="00520ED9" w:rsidP="00520ED9">
      <w:pPr>
        <w:pStyle w:val="ListParagraph"/>
        <w:numPr>
          <w:ilvl w:val="0"/>
          <w:numId w:val="1"/>
        </w:numPr>
        <w:spacing w:line="276" w:lineRule="auto"/>
        <w:ind w:left="357" w:firstLine="357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Necesitatea reluării activității societății în vederea acoperirii pierderilor suferite ca urmare a crizei COVID-19 și îmbunătățirii situației financiare;</w:t>
      </w:r>
    </w:p>
    <w:p w14:paraId="5A8402E6" w14:textId="77777777" w:rsidR="00520ED9" w:rsidRPr="001B7B8B" w:rsidRDefault="00520ED9" w:rsidP="00520ED9">
      <w:pPr>
        <w:spacing w:line="276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1B7B8B">
        <w:rPr>
          <w:rFonts w:asciiTheme="minorHAnsi" w:hAnsiTheme="minorHAnsi" w:cstheme="minorHAnsi"/>
          <w:sz w:val="22"/>
          <w:szCs w:val="22"/>
          <w:lang w:val="ro-RO"/>
        </w:rPr>
        <w:tab/>
        <w:t>în temeiul art. 5</w:t>
      </w:r>
      <w:r>
        <w:rPr>
          <w:rFonts w:asciiTheme="minorHAnsi" w:hAnsiTheme="minorHAnsi" w:cstheme="minorHAnsi"/>
          <w:sz w:val="22"/>
          <w:szCs w:val="22"/>
          <w:lang w:val="ro-RO"/>
        </w:rPr>
        <w:t>3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 alin. (</w:t>
      </w:r>
      <w:r>
        <w:rPr>
          <w:rFonts w:asciiTheme="minorHAnsi" w:hAnsiTheme="minorHAnsi" w:cstheme="minorHAnsi"/>
          <w:sz w:val="22"/>
          <w:szCs w:val="22"/>
          <w:lang w:val="ro-RO"/>
        </w:rPr>
        <w:t>2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>) din Codul Muncii,</w:t>
      </w:r>
    </w:p>
    <w:p w14:paraId="15700FAB" w14:textId="77777777" w:rsidR="00520ED9" w:rsidRPr="001B7B8B" w:rsidRDefault="00520ED9" w:rsidP="00520ED9">
      <w:pPr>
        <w:spacing w:line="276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0715CBFF" w14:textId="77777777" w:rsidR="00520ED9" w:rsidRPr="001B7B8B" w:rsidRDefault="00520ED9" w:rsidP="00520ED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1B7B8B">
        <w:rPr>
          <w:rFonts w:asciiTheme="minorHAnsi" w:hAnsiTheme="minorHAnsi" w:cstheme="minorHAnsi"/>
          <w:sz w:val="22"/>
          <w:szCs w:val="22"/>
          <w:lang w:val="ro-RO"/>
        </w:rPr>
        <w:t>DECIDE</w:t>
      </w:r>
    </w:p>
    <w:p w14:paraId="6A3FA3F1" w14:textId="77777777" w:rsidR="00520ED9" w:rsidRPr="001B7B8B" w:rsidRDefault="00520ED9" w:rsidP="00520ED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14:paraId="26813822" w14:textId="77777777" w:rsidR="00520ED9" w:rsidRDefault="00520ED9" w:rsidP="00520ED9">
      <w:pPr>
        <w:spacing w:line="276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1B7B8B">
        <w:rPr>
          <w:rFonts w:asciiTheme="minorHAnsi" w:hAnsiTheme="minorHAnsi" w:cstheme="minorHAnsi"/>
          <w:sz w:val="22"/>
          <w:szCs w:val="22"/>
          <w:lang w:val="ro-RO"/>
        </w:rPr>
        <w:tab/>
        <w:t xml:space="preserve">Art. 1 Începând cu data de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5"/>
      <w:r>
        <w:rPr>
          <w:rFonts w:asciiTheme="minorHAnsi" w:hAnsiTheme="minorHAnsi" w:cstheme="minorHAnsi"/>
          <w:sz w:val="22"/>
          <w:szCs w:val="22"/>
          <w:lang w:val="ro-RO"/>
        </w:rPr>
        <w:t>, încetează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suspendarea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 contractul</w:t>
      </w:r>
      <w:r>
        <w:rPr>
          <w:rFonts w:asciiTheme="minorHAnsi" w:hAnsiTheme="minorHAnsi" w:cstheme="minorHAnsi"/>
          <w:sz w:val="22"/>
          <w:szCs w:val="22"/>
          <w:lang w:val="ro-RO"/>
        </w:rPr>
        <w:t>ui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 individual de muncă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înregistrat sub 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nr.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6"/>
      <w:r>
        <w:rPr>
          <w:rFonts w:asciiTheme="minorHAnsi" w:hAnsiTheme="minorHAnsi" w:cstheme="minorHAnsi"/>
          <w:sz w:val="22"/>
          <w:szCs w:val="22"/>
          <w:lang w:val="ro-RO"/>
        </w:rPr>
        <w:t>/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7"/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al domnului/doamnei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8"/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CNP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9"/>
      <w:r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având funcția de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20"/>
      <w:r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>în cadrul societății</w:t>
      </w:r>
      <w:r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46533330" w14:textId="77777777" w:rsidR="00520ED9" w:rsidRDefault="00520ED9" w:rsidP="00520ED9">
      <w:pPr>
        <w:spacing w:line="276" w:lineRule="auto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ab/>
        <w:t xml:space="preserve">Art. 2 Ca urmare a încetării suspendării contractului individual de muncă aveți obligația de a vă prezenta la locul de muncă începând cu data de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21"/>
      <w:r>
        <w:rPr>
          <w:rFonts w:asciiTheme="minorHAnsi" w:hAnsiTheme="minorHAnsi" w:cstheme="minorHAnsi"/>
          <w:sz w:val="22"/>
          <w:szCs w:val="22"/>
          <w:lang w:val="ro-RO"/>
        </w:rPr>
        <w:t xml:space="preserve"> și de a presta activitățile în conformitate cu prevederile fișei de post, a contractului individual de muncă precum și cu respectarea tuturor celorlalte </w:t>
      </w:r>
    </w:p>
    <w:p w14:paraId="00DF932E" w14:textId="77777777" w:rsidR="00520ED9" w:rsidRDefault="00520ED9" w:rsidP="00520ED9">
      <w:pPr>
        <w:spacing w:line="276" w:lineRule="auto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dispoziții incidente la nivelul angajatorului. </w:t>
      </w:r>
    </w:p>
    <w:p w14:paraId="1C1DFDEA" w14:textId="77777777" w:rsidR="00520ED9" w:rsidRPr="003E17B3" w:rsidRDefault="00520ED9" w:rsidP="00520ED9">
      <w:pPr>
        <w:spacing w:line="276" w:lineRule="auto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ab/>
        <w:t xml:space="preserve">Art. 3 Prevederile prezentei decizii vor fi aduse la îndeplinire prin intermediul Departamentului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2" w:name="Text1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22"/>
      <w:r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45A2C84F" w14:textId="77777777" w:rsidR="00520ED9" w:rsidRDefault="00520ED9" w:rsidP="00520ED9">
      <w:pPr>
        <w:spacing w:line="276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1B7B8B">
        <w:rPr>
          <w:rFonts w:asciiTheme="minorHAnsi" w:hAnsiTheme="minorHAnsi" w:cstheme="minorHAnsi"/>
          <w:sz w:val="22"/>
          <w:szCs w:val="22"/>
          <w:lang w:val="ro-RO"/>
        </w:rPr>
        <w:tab/>
        <w:t xml:space="preserve">Art. </w:t>
      </w:r>
      <w:r>
        <w:rPr>
          <w:rFonts w:asciiTheme="minorHAnsi" w:hAnsiTheme="minorHAnsi" w:cstheme="minorHAnsi"/>
          <w:sz w:val="22"/>
          <w:szCs w:val="22"/>
          <w:lang w:val="ro-RO"/>
        </w:rPr>
        <w:t>6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 Prezenta decizie poate fi contestată în termen de 45 de zile la Tribunalul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23"/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>(în a cărei circumscripție salariatul își are domiciliul).</w:t>
      </w:r>
    </w:p>
    <w:p w14:paraId="10EB5CED" w14:textId="77777777" w:rsidR="00520ED9" w:rsidRDefault="00520ED9" w:rsidP="00520ED9">
      <w:pPr>
        <w:spacing w:line="276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3058A034" w14:textId="77777777" w:rsidR="00520ED9" w:rsidRPr="001B7B8B" w:rsidRDefault="00520ED9" w:rsidP="00520ED9">
      <w:pPr>
        <w:spacing w:line="276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5306B5E5" w14:textId="77777777" w:rsidR="00520ED9" w:rsidRPr="001B7B8B" w:rsidRDefault="00520ED9" w:rsidP="00520ED9">
      <w:pPr>
        <w:spacing w:line="276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437CE536" w14:textId="77777777" w:rsidR="00520ED9" w:rsidRPr="001B7B8B" w:rsidRDefault="00520ED9" w:rsidP="00520ED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20ED9" w14:paraId="4E6E8FED" w14:textId="77777777" w:rsidTr="008D3FBC">
        <w:tc>
          <w:tcPr>
            <w:tcW w:w="4698" w:type="dxa"/>
          </w:tcPr>
          <w:p w14:paraId="29722C59" w14:textId="77777777" w:rsidR="00520ED9" w:rsidRDefault="00520ED9" w:rsidP="008D3FB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4698" w:type="dxa"/>
          </w:tcPr>
          <w:p w14:paraId="1C1C231B" w14:textId="77777777" w:rsidR="00520ED9" w:rsidRPr="0053115D" w:rsidRDefault="00520ED9" w:rsidP="008D3F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5311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Angajator,</w:t>
            </w:r>
          </w:p>
          <w:p w14:paraId="7E7B954D" w14:textId="77777777" w:rsidR="00520ED9" w:rsidRPr="0053115D" w:rsidRDefault="00520ED9" w:rsidP="008D3F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5311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prin reprezentant legal,</w:t>
            </w:r>
          </w:p>
          <w:p w14:paraId="661BAAA6" w14:textId="77777777" w:rsidR="00520ED9" w:rsidRPr="0053115D" w:rsidRDefault="00520ED9" w:rsidP="008D3F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5311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.........................................</w:t>
            </w:r>
          </w:p>
        </w:tc>
      </w:tr>
    </w:tbl>
    <w:p w14:paraId="029446FA" w14:textId="77777777" w:rsidR="00520ED9" w:rsidRPr="001B7B8B" w:rsidRDefault="00520ED9" w:rsidP="00520ED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ro-RO"/>
        </w:rPr>
      </w:pPr>
    </w:p>
    <w:p w14:paraId="0D738A10" w14:textId="77777777" w:rsidR="00BB6B78" w:rsidRDefault="00BB6B78"/>
    <w:sectPr w:rsidR="00BB6B78" w:rsidSect="00520E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D20F8"/>
    <w:multiLevelType w:val="hybridMultilevel"/>
    <w:tmpl w:val="0E56528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3C"/>
    <w:rsid w:val="00520ED9"/>
    <w:rsid w:val="0070013C"/>
    <w:rsid w:val="007F1733"/>
    <w:rsid w:val="009C0E3B"/>
    <w:rsid w:val="00BB6B78"/>
    <w:rsid w:val="00D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DD86DC"/>
  <w15:chartTrackingRefBased/>
  <w15:docId w15:val="{692D1707-54D8-3147-8ECF-11089A0D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ED9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eastAsia="Times New Roman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D9"/>
    <w:pPr>
      <w:ind w:left="720"/>
      <w:contextualSpacing/>
    </w:pPr>
  </w:style>
  <w:style w:type="table" w:styleId="TableGrid">
    <w:name w:val="Table Grid"/>
    <w:basedOn w:val="TableNormal"/>
    <w:uiPriority w:val="59"/>
    <w:rsid w:val="00520ED9"/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/Users/razvan/Library/Group%20Containers/UBF8T346G9.Office/User%20Content.localized/Templates.localized/Model%20decizie%20revocare%20suspendare%20CI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decizie revocare suspendare CIM.dotx</Template>
  <TotalTime>1</TotalTime>
  <Pages>2</Pages>
  <Words>338</Words>
  <Characters>2152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decizie revocare suspendare</vt:lpstr>
    </vt:vector>
  </TitlesOfParts>
  <Manager/>
  <Company>Vasiliu Miclea SCA</Company>
  <LinksUpToDate>false</LinksUpToDate>
  <CharactersWithSpaces>2466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decizie revocare suspendare</dc:title>
  <dc:subject/>
  <dc:creator>Razvan Vasiliu</dc:creator>
  <cp:keywords/>
  <dc:description/>
  <cp:lastModifiedBy>Razvan Vasiliu</cp:lastModifiedBy>
  <cp:revision>1</cp:revision>
  <dcterms:created xsi:type="dcterms:W3CDTF">2020-04-09T14:19:00Z</dcterms:created>
  <dcterms:modified xsi:type="dcterms:W3CDTF">2020-04-09T14:20:00Z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Răzvan Vasiliu</vt:lpwstr>
  </property>
  <property fmtid="{D5CDD505-2E9C-101B-9397-08002B2CF9AE}" pid="3" name="Date completed">
    <vt:filetime>2020-04-09T10:00:00Z</vt:filetime>
  </property>
  <property fmtid="{D5CDD505-2E9C-101B-9397-08002B2CF9AE}" pid="4" name="Office">
    <vt:lpwstr>vasiliumiclea.ro</vt:lpwstr>
  </property>
</Properties>
</file>